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669" w:rsidRDefault="00B20669" w:rsidP="00B20669">
      <w:pPr>
        <w:widowControl w:val="0"/>
        <w:rPr>
          <w:rFonts w:ascii="Arial" w:hAnsi="Arial" w:cs="Arial"/>
          <w:b/>
          <w:sz w:val="28"/>
          <w:szCs w:val="28"/>
        </w:rPr>
      </w:pP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Перечень учебных проектов по </w:t>
      </w:r>
      <w:r w:rsidRPr="00B20669">
        <w:rPr>
          <w:rFonts w:ascii="Arial" w:hAnsi="Arial" w:cs="Arial"/>
          <w:b/>
          <w:sz w:val="28"/>
          <w:szCs w:val="28"/>
        </w:rPr>
        <w:t>МДК.01.01 «Изготовление изделий на токарных станках по стадиям технологического процесса в соответствии с требованиями охраны труда и экологической безопасности»</w:t>
      </w:r>
      <w: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для профессии </w:t>
      </w:r>
      <w:r w:rsidRPr="006A7F74">
        <w:rPr>
          <w:rFonts w:ascii="Arial" w:hAnsi="Arial" w:cs="Arial"/>
          <w:b/>
          <w:sz w:val="28"/>
          <w:szCs w:val="28"/>
        </w:rPr>
        <w:t xml:space="preserve">15.01.38 </w:t>
      </w:r>
      <w:r>
        <w:rPr>
          <w:rFonts w:ascii="Arial" w:hAnsi="Arial" w:cs="Arial"/>
          <w:b/>
          <w:sz w:val="28"/>
          <w:szCs w:val="28"/>
        </w:rPr>
        <w:t>«</w:t>
      </w:r>
      <w:r w:rsidRPr="006A7F74">
        <w:rPr>
          <w:rFonts w:ascii="Arial" w:hAnsi="Arial" w:cs="Arial"/>
          <w:b/>
          <w:sz w:val="28"/>
          <w:szCs w:val="28"/>
        </w:rPr>
        <w:t>Оператор-наладчик металлообрабатывающих станков</w:t>
      </w:r>
      <w:r>
        <w:rPr>
          <w:rFonts w:ascii="Arial" w:hAnsi="Arial" w:cs="Arial"/>
          <w:b/>
          <w:sz w:val="28"/>
          <w:szCs w:val="28"/>
        </w:rPr>
        <w:t>»</w:t>
      </w:r>
    </w:p>
    <w:p w:rsidR="00404A5B" w:rsidRDefault="00404A5B" w:rsidP="00B20669">
      <w:pPr>
        <w:widowControl w:val="0"/>
        <w:rPr>
          <w:rFonts w:ascii="Arial" w:hAnsi="Arial" w:cs="Arial"/>
          <w:b/>
          <w:sz w:val="28"/>
          <w:szCs w:val="28"/>
        </w:rPr>
      </w:pPr>
    </w:p>
    <w:p w:rsidR="00404A5B" w:rsidRPr="00404A5B" w:rsidRDefault="00404A5B" w:rsidP="00404A5B">
      <w:pPr>
        <w:suppressAutoHyphens w:val="0"/>
        <w:spacing w:before="100" w:beforeAutospacing="1" w:after="240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color w:val="24292F"/>
          <w:sz w:val="21"/>
          <w:szCs w:val="21"/>
        </w:rPr>
        <w:t>МДК.01.01 – это ключевой модуль, формирующий практические навыки токарной обработки. Проекты должны быть комплексными, отражать полный технологический цикл и строго соответствовать требованиям охраны труда и экологии.</w:t>
      </w:r>
    </w:p>
    <w:p w:rsidR="00404A5B" w:rsidRPr="00404A5B" w:rsidRDefault="00404A5B" w:rsidP="00404A5B">
      <w:pPr>
        <w:suppressAutoHyphens w:val="0"/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bookmarkStart w:id="0" w:name="_GoBack"/>
      <w:bookmarkEnd w:id="0"/>
      <w:r w:rsidRPr="00404A5B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1: «Изготовление базовой детали "Вал-ступица"»</w:t>
      </w:r>
    </w:p>
    <w:p w:rsidR="00404A5B" w:rsidRPr="00404A5B" w:rsidRDefault="00404A5B" w:rsidP="00404A5B">
      <w:pPr>
        <w:numPr>
          <w:ilvl w:val="0"/>
          <w:numId w:val="1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404A5B">
        <w:rPr>
          <w:rFonts w:ascii="Helvetica" w:hAnsi="Helvetica" w:cs="Helvetica"/>
          <w:color w:val="24292F"/>
          <w:sz w:val="21"/>
          <w:szCs w:val="21"/>
        </w:rPr>
        <w:t> Освоение основных токарных операций (точение наружных поверхностей, растачивание отверстий, подрезка торцов, нарезка резьбы) на примере классической детали.</w:t>
      </w:r>
    </w:p>
    <w:p w:rsidR="00404A5B" w:rsidRPr="00404A5B" w:rsidRDefault="00404A5B" w:rsidP="00404A5B">
      <w:pPr>
        <w:numPr>
          <w:ilvl w:val="0"/>
          <w:numId w:val="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404A5B">
        <w:rPr>
          <w:rFonts w:ascii="Helvetica" w:hAnsi="Helvetica" w:cs="Helvetica"/>
          <w:color w:val="24292F"/>
          <w:sz w:val="21"/>
          <w:szCs w:val="21"/>
        </w:rPr>
        <w:t> Научиться выполнять комплексную обработку детали типа "тело вращения" с соблюдением полного технологического процесса.</w:t>
      </w:r>
    </w:p>
    <w:p w:rsidR="00404A5B" w:rsidRPr="00404A5B" w:rsidRDefault="00404A5B" w:rsidP="00404A5B">
      <w:pPr>
        <w:numPr>
          <w:ilvl w:val="0"/>
          <w:numId w:val="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404A5B" w:rsidRPr="00404A5B" w:rsidRDefault="00404A5B" w:rsidP="00404A5B">
      <w:pPr>
        <w:numPr>
          <w:ilvl w:val="1"/>
          <w:numId w:val="1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Технологическая подготовка:</w:t>
      </w:r>
      <w:r w:rsidRPr="00404A5B">
        <w:rPr>
          <w:rFonts w:ascii="Helvetica" w:hAnsi="Helvetica" w:cs="Helvetica"/>
          <w:color w:val="24292F"/>
          <w:sz w:val="21"/>
          <w:szCs w:val="21"/>
        </w:rPr>
        <w:t> Изучить чертеж, разработать (или изучить готовую) технологическую карту, подобрать режущий инструмент и приспособления.</w:t>
      </w:r>
    </w:p>
    <w:p w:rsidR="00404A5B" w:rsidRPr="00404A5B" w:rsidRDefault="00404A5B" w:rsidP="00404A5B">
      <w:pPr>
        <w:numPr>
          <w:ilvl w:val="1"/>
          <w:numId w:val="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Подготовка к работе:</w:t>
      </w:r>
      <w:r w:rsidRPr="00404A5B">
        <w:rPr>
          <w:rFonts w:ascii="Helvetica" w:hAnsi="Helvetica" w:cs="Helvetica"/>
          <w:color w:val="24292F"/>
          <w:sz w:val="21"/>
          <w:szCs w:val="21"/>
        </w:rPr>
        <w:t xml:space="preserve"> Проверить исправность станка и заземления, надеть </w:t>
      </w:r>
      <w:proofErr w:type="gramStart"/>
      <w:r w:rsidRPr="00404A5B">
        <w:rPr>
          <w:rFonts w:ascii="Helvetica" w:hAnsi="Helvetica" w:cs="Helvetica"/>
          <w:color w:val="24292F"/>
          <w:sz w:val="21"/>
          <w:szCs w:val="21"/>
        </w:rPr>
        <w:t>СИЗ</w:t>
      </w:r>
      <w:proofErr w:type="gramEnd"/>
      <w:r w:rsidRPr="00404A5B">
        <w:rPr>
          <w:rFonts w:ascii="Helvetica" w:hAnsi="Helvetica" w:cs="Helvetica"/>
          <w:color w:val="24292F"/>
          <w:sz w:val="21"/>
          <w:szCs w:val="21"/>
        </w:rPr>
        <w:t xml:space="preserve"> (очки, спецодежду). Убедиться в отсутствии посторонних предметов в зоне обработки.</w:t>
      </w:r>
    </w:p>
    <w:p w:rsidR="00404A5B" w:rsidRPr="00404A5B" w:rsidRDefault="00404A5B" w:rsidP="00404A5B">
      <w:pPr>
        <w:numPr>
          <w:ilvl w:val="1"/>
          <w:numId w:val="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Обработка заготовки:</w:t>
      </w:r>
      <w:r w:rsidRPr="00404A5B">
        <w:rPr>
          <w:rFonts w:ascii="Helvetica" w:hAnsi="Helvetica" w:cs="Helvetica"/>
          <w:color w:val="24292F"/>
          <w:sz w:val="21"/>
          <w:szCs w:val="21"/>
        </w:rPr>
        <w:t> Выполнить последовательно:</w:t>
      </w:r>
    </w:p>
    <w:p w:rsidR="00404A5B" w:rsidRPr="00404A5B" w:rsidRDefault="00404A5B" w:rsidP="00404A5B">
      <w:pPr>
        <w:numPr>
          <w:ilvl w:val="2"/>
          <w:numId w:val="1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color w:val="24292F"/>
          <w:sz w:val="21"/>
          <w:szCs w:val="21"/>
        </w:rPr>
        <w:t>Подрезка торца.</w:t>
      </w:r>
    </w:p>
    <w:p w:rsidR="00404A5B" w:rsidRPr="00404A5B" w:rsidRDefault="00404A5B" w:rsidP="00404A5B">
      <w:pPr>
        <w:numPr>
          <w:ilvl w:val="2"/>
          <w:numId w:val="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color w:val="24292F"/>
          <w:sz w:val="21"/>
          <w:szCs w:val="21"/>
        </w:rPr>
        <w:t>Черновое и чистовое точение наружного диаметра вала с выдержкой размера.</w:t>
      </w:r>
    </w:p>
    <w:p w:rsidR="00404A5B" w:rsidRPr="00404A5B" w:rsidRDefault="00404A5B" w:rsidP="00404A5B">
      <w:pPr>
        <w:numPr>
          <w:ilvl w:val="2"/>
          <w:numId w:val="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color w:val="24292F"/>
          <w:sz w:val="21"/>
          <w:szCs w:val="21"/>
        </w:rPr>
        <w:t>Сверление и растачивание центрального отверстия.</w:t>
      </w:r>
    </w:p>
    <w:p w:rsidR="00404A5B" w:rsidRPr="00404A5B" w:rsidRDefault="00404A5B" w:rsidP="00404A5B">
      <w:pPr>
        <w:numPr>
          <w:ilvl w:val="2"/>
          <w:numId w:val="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color w:val="24292F"/>
          <w:sz w:val="21"/>
          <w:szCs w:val="21"/>
        </w:rPr>
        <w:t>Нарезка резьбы метчиком или резцом (наружной или внутренней).</w:t>
      </w:r>
    </w:p>
    <w:p w:rsidR="00404A5B" w:rsidRPr="00404A5B" w:rsidRDefault="00404A5B" w:rsidP="00404A5B">
      <w:pPr>
        <w:numPr>
          <w:ilvl w:val="2"/>
          <w:numId w:val="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proofErr w:type="spellStart"/>
      <w:r w:rsidRPr="00404A5B">
        <w:rPr>
          <w:rFonts w:ascii="Helvetica" w:hAnsi="Helvetica" w:cs="Helvetica"/>
          <w:color w:val="24292F"/>
          <w:sz w:val="21"/>
          <w:szCs w:val="21"/>
        </w:rPr>
        <w:t>Фаскование</w:t>
      </w:r>
      <w:proofErr w:type="spellEnd"/>
      <w:r w:rsidRPr="00404A5B">
        <w:rPr>
          <w:rFonts w:ascii="Helvetica" w:hAnsi="Helvetica" w:cs="Helvetica"/>
          <w:color w:val="24292F"/>
          <w:sz w:val="21"/>
          <w:szCs w:val="21"/>
        </w:rPr>
        <w:t>.</w:t>
      </w:r>
    </w:p>
    <w:p w:rsidR="00404A5B" w:rsidRPr="00404A5B" w:rsidRDefault="00404A5B" w:rsidP="00404A5B">
      <w:pPr>
        <w:numPr>
          <w:ilvl w:val="1"/>
          <w:numId w:val="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Контроль качества:</w:t>
      </w:r>
      <w:r w:rsidRPr="00404A5B">
        <w:rPr>
          <w:rFonts w:ascii="Helvetica" w:hAnsi="Helvetica" w:cs="Helvetica"/>
          <w:color w:val="24292F"/>
          <w:sz w:val="21"/>
          <w:szCs w:val="21"/>
        </w:rPr>
        <w:t> Провести промежуточный и окончательный контроль размеров штангенциркулем, микрометром, калибрами.</w:t>
      </w:r>
    </w:p>
    <w:p w:rsidR="00404A5B" w:rsidRPr="00404A5B" w:rsidRDefault="00404A5B" w:rsidP="00404A5B">
      <w:pPr>
        <w:numPr>
          <w:ilvl w:val="0"/>
          <w:numId w:val="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404A5B">
        <w:rPr>
          <w:rFonts w:ascii="Helvetica" w:hAnsi="Helvetica" w:cs="Helvetica"/>
          <w:color w:val="24292F"/>
          <w:sz w:val="21"/>
          <w:szCs w:val="21"/>
        </w:rPr>
        <w:t> Готовая деталь "Вал-ступица", соответствующая чертежу.</w:t>
      </w:r>
    </w:p>
    <w:p w:rsidR="00404A5B" w:rsidRPr="00404A5B" w:rsidRDefault="00404A5B" w:rsidP="00404A5B">
      <w:pPr>
        <w:numPr>
          <w:ilvl w:val="0"/>
          <w:numId w:val="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Требования ОТ и ЭБ:</w:t>
      </w:r>
    </w:p>
    <w:p w:rsidR="00404A5B" w:rsidRPr="00404A5B" w:rsidRDefault="00404A5B" w:rsidP="00404A5B">
      <w:pPr>
        <w:numPr>
          <w:ilvl w:val="1"/>
          <w:numId w:val="2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i/>
          <w:iCs/>
          <w:color w:val="24292F"/>
          <w:sz w:val="21"/>
          <w:szCs w:val="21"/>
        </w:rPr>
        <w:t>ОТ:</w:t>
      </w:r>
      <w:r w:rsidRPr="00404A5B">
        <w:rPr>
          <w:rFonts w:ascii="Helvetica" w:hAnsi="Helvetica" w:cs="Helvetica"/>
          <w:color w:val="24292F"/>
          <w:sz w:val="21"/>
          <w:szCs w:val="21"/>
        </w:rPr>
        <w:t xml:space="preserve"> Обязательное использование ограждений, правильное закрепление заготовки и инструмента, </w:t>
      </w:r>
      <w:proofErr w:type="gramStart"/>
      <w:r w:rsidRPr="00404A5B">
        <w:rPr>
          <w:rFonts w:ascii="Helvetica" w:hAnsi="Helvetica" w:cs="Helvetica"/>
          <w:color w:val="24292F"/>
          <w:sz w:val="21"/>
          <w:szCs w:val="21"/>
        </w:rPr>
        <w:t>контроль за</w:t>
      </w:r>
      <w:proofErr w:type="gramEnd"/>
      <w:r w:rsidRPr="00404A5B">
        <w:rPr>
          <w:rFonts w:ascii="Helvetica" w:hAnsi="Helvetica" w:cs="Helvetica"/>
          <w:color w:val="24292F"/>
          <w:sz w:val="21"/>
          <w:szCs w:val="21"/>
        </w:rPr>
        <w:t xml:space="preserve"> стружкообразованием.</w:t>
      </w:r>
    </w:p>
    <w:p w:rsidR="00404A5B" w:rsidRPr="00404A5B" w:rsidRDefault="00404A5B" w:rsidP="00404A5B">
      <w:pPr>
        <w:numPr>
          <w:ilvl w:val="1"/>
          <w:numId w:val="2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i/>
          <w:iCs/>
          <w:color w:val="24292F"/>
          <w:sz w:val="21"/>
          <w:szCs w:val="21"/>
        </w:rPr>
        <w:t>ЭБ:</w:t>
      </w:r>
      <w:r w:rsidRPr="00404A5B">
        <w:rPr>
          <w:rFonts w:ascii="Helvetica" w:hAnsi="Helvetica" w:cs="Helvetica"/>
          <w:color w:val="24292F"/>
          <w:sz w:val="21"/>
          <w:szCs w:val="21"/>
        </w:rPr>
        <w:t> Сбор и утилизация металлической стружки в специальную тару, экономное использование СОЖ.</w:t>
      </w:r>
    </w:p>
    <w:p w:rsidR="00404A5B" w:rsidRPr="00404A5B" w:rsidRDefault="00404A5B" w:rsidP="00404A5B">
      <w:pPr>
        <w:suppressAutoHyphens w:val="0"/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404A5B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2: «Разработка и изготовление детали "Комплектующий элемент" по собственному эскизу»</w:t>
      </w:r>
    </w:p>
    <w:p w:rsidR="00404A5B" w:rsidRPr="00404A5B" w:rsidRDefault="00404A5B" w:rsidP="00404A5B">
      <w:pPr>
        <w:numPr>
          <w:ilvl w:val="0"/>
          <w:numId w:val="3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404A5B">
        <w:rPr>
          <w:rFonts w:ascii="Helvetica" w:hAnsi="Helvetica" w:cs="Helvetica"/>
          <w:color w:val="24292F"/>
          <w:sz w:val="21"/>
          <w:szCs w:val="21"/>
        </w:rPr>
        <w:t> Проектная деятельность от идеи до реализации. Закрепление навыков и развитие технического творчества.</w:t>
      </w:r>
    </w:p>
    <w:p w:rsidR="00404A5B" w:rsidRPr="00404A5B" w:rsidRDefault="00404A5B" w:rsidP="00404A5B">
      <w:pPr>
        <w:numPr>
          <w:ilvl w:val="0"/>
          <w:numId w:val="3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404A5B">
        <w:rPr>
          <w:rFonts w:ascii="Helvetica" w:hAnsi="Helvetica" w:cs="Helvetica"/>
          <w:color w:val="24292F"/>
          <w:sz w:val="21"/>
          <w:szCs w:val="21"/>
        </w:rPr>
        <w:t> Самостоятельно спроектировать и изготовить простую функциональную деталь (например, ручку, молоток, шахматную фигуру, подсвечник).</w:t>
      </w:r>
    </w:p>
    <w:p w:rsidR="00404A5B" w:rsidRPr="00404A5B" w:rsidRDefault="00404A5B" w:rsidP="00404A5B">
      <w:pPr>
        <w:numPr>
          <w:ilvl w:val="0"/>
          <w:numId w:val="3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404A5B" w:rsidRPr="00404A5B" w:rsidRDefault="00404A5B" w:rsidP="00404A5B">
      <w:pPr>
        <w:numPr>
          <w:ilvl w:val="1"/>
          <w:numId w:val="3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Проектирование:</w:t>
      </w:r>
      <w:r w:rsidRPr="00404A5B">
        <w:rPr>
          <w:rFonts w:ascii="Helvetica" w:hAnsi="Helvetica" w:cs="Helvetica"/>
          <w:color w:val="24292F"/>
          <w:sz w:val="21"/>
          <w:szCs w:val="21"/>
        </w:rPr>
        <w:t> Разработать эскиз или простой чертеж детали с указанием размеров.</w:t>
      </w:r>
    </w:p>
    <w:p w:rsidR="00404A5B" w:rsidRPr="00404A5B" w:rsidRDefault="00404A5B" w:rsidP="00404A5B">
      <w:pPr>
        <w:numPr>
          <w:ilvl w:val="1"/>
          <w:numId w:val="3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lastRenderedPageBreak/>
        <w:t>Технологическое планирование:</w:t>
      </w:r>
      <w:r w:rsidRPr="00404A5B">
        <w:rPr>
          <w:rFonts w:ascii="Helvetica" w:hAnsi="Helvetica" w:cs="Helvetica"/>
          <w:color w:val="24292F"/>
          <w:sz w:val="21"/>
          <w:szCs w:val="21"/>
        </w:rPr>
        <w:t> Составить подробную технологическую карту с последовательностью операций, режимами резания и инструментом.</w:t>
      </w:r>
    </w:p>
    <w:p w:rsidR="00404A5B" w:rsidRPr="00404A5B" w:rsidRDefault="00404A5B" w:rsidP="00404A5B">
      <w:pPr>
        <w:numPr>
          <w:ilvl w:val="1"/>
          <w:numId w:val="3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Экологическое обоснование:</w:t>
      </w:r>
      <w:r w:rsidRPr="00404A5B">
        <w:rPr>
          <w:rFonts w:ascii="Helvetica" w:hAnsi="Helvetica" w:cs="Helvetica"/>
          <w:color w:val="24292F"/>
          <w:sz w:val="21"/>
          <w:szCs w:val="21"/>
        </w:rPr>
        <w:t> Выбрать материал (например, алюминий, латунь) с точки зрения меньшей вредности обработки и возможности переработки стружки.</w:t>
      </w:r>
    </w:p>
    <w:p w:rsidR="00404A5B" w:rsidRPr="00404A5B" w:rsidRDefault="00404A5B" w:rsidP="00404A5B">
      <w:pPr>
        <w:numPr>
          <w:ilvl w:val="1"/>
          <w:numId w:val="3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Изготовление:</w:t>
      </w:r>
      <w:r w:rsidRPr="00404A5B">
        <w:rPr>
          <w:rFonts w:ascii="Helvetica" w:hAnsi="Helvetica" w:cs="Helvetica"/>
          <w:color w:val="24292F"/>
          <w:sz w:val="21"/>
          <w:szCs w:val="21"/>
        </w:rPr>
        <w:t> Выполнить обработку на станке в строгом соответствии с разработанной технологией.</w:t>
      </w:r>
    </w:p>
    <w:p w:rsidR="00404A5B" w:rsidRPr="00404A5B" w:rsidRDefault="00404A5B" w:rsidP="00404A5B">
      <w:pPr>
        <w:numPr>
          <w:ilvl w:val="1"/>
          <w:numId w:val="3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Защита проекта:</w:t>
      </w:r>
      <w:r w:rsidRPr="00404A5B">
        <w:rPr>
          <w:rFonts w:ascii="Helvetica" w:hAnsi="Helvetica" w:cs="Helvetica"/>
          <w:color w:val="24292F"/>
          <w:sz w:val="21"/>
          <w:szCs w:val="21"/>
        </w:rPr>
        <w:t> Презентовать изделие, объяснив выбор технологии и мер безопасности.</w:t>
      </w:r>
    </w:p>
    <w:p w:rsidR="00404A5B" w:rsidRPr="00404A5B" w:rsidRDefault="00404A5B" w:rsidP="00404A5B">
      <w:pPr>
        <w:numPr>
          <w:ilvl w:val="0"/>
          <w:numId w:val="3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404A5B">
        <w:rPr>
          <w:rFonts w:ascii="Helvetica" w:hAnsi="Helvetica" w:cs="Helvetica"/>
          <w:color w:val="24292F"/>
          <w:sz w:val="21"/>
          <w:szCs w:val="21"/>
        </w:rPr>
        <w:t> Готовая деталь, разработанная технологическая карта, краткий отчет.</w:t>
      </w:r>
    </w:p>
    <w:p w:rsidR="00404A5B" w:rsidRPr="00404A5B" w:rsidRDefault="00404A5B" w:rsidP="00404A5B">
      <w:pPr>
        <w:numPr>
          <w:ilvl w:val="0"/>
          <w:numId w:val="3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Требования ОТ и ЭБ:</w:t>
      </w:r>
    </w:p>
    <w:p w:rsidR="00404A5B" w:rsidRPr="00404A5B" w:rsidRDefault="00404A5B" w:rsidP="00404A5B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i/>
          <w:iCs/>
          <w:color w:val="24292F"/>
          <w:sz w:val="21"/>
          <w:szCs w:val="21"/>
        </w:rPr>
        <w:t>ОТ:</w:t>
      </w:r>
      <w:r w:rsidRPr="00404A5B">
        <w:rPr>
          <w:rFonts w:ascii="Helvetica" w:hAnsi="Helvetica" w:cs="Helvetica"/>
          <w:color w:val="24292F"/>
          <w:sz w:val="21"/>
          <w:szCs w:val="21"/>
        </w:rPr>
        <w:t> Защита проекта должна включать раздел с анализом потенциальных рисков (например, вылет незакрепленной детали) и способов их предотвращения.</w:t>
      </w:r>
    </w:p>
    <w:p w:rsidR="00404A5B" w:rsidRPr="00404A5B" w:rsidRDefault="00404A5B" w:rsidP="00404A5B">
      <w:pPr>
        <w:numPr>
          <w:ilvl w:val="1"/>
          <w:numId w:val="4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i/>
          <w:iCs/>
          <w:color w:val="24292F"/>
          <w:sz w:val="21"/>
          <w:szCs w:val="21"/>
        </w:rPr>
        <w:t>ЭБ:</w:t>
      </w:r>
      <w:r w:rsidRPr="00404A5B">
        <w:rPr>
          <w:rFonts w:ascii="Helvetica" w:hAnsi="Helvetica" w:cs="Helvetica"/>
          <w:color w:val="24292F"/>
          <w:sz w:val="21"/>
          <w:szCs w:val="21"/>
        </w:rPr>
        <w:t> Обоснование выбора материала с экологической точки зрения.</w:t>
      </w:r>
    </w:p>
    <w:p w:rsidR="00404A5B" w:rsidRPr="00404A5B" w:rsidRDefault="00404A5B" w:rsidP="00404A5B">
      <w:pPr>
        <w:suppressAutoHyphens w:val="0"/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404A5B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3: «Изготовление резьбового соединения "Болт-Гайка"»</w:t>
      </w:r>
    </w:p>
    <w:p w:rsidR="00404A5B" w:rsidRPr="00404A5B" w:rsidRDefault="00404A5B" w:rsidP="00404A5B">
      <w:pPr>
        <w:numPr>
          <w:ilvl w:val="0"/>
          <w:numId w:val="5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404A5B">
        <w:rPr>
          <w:rFonts w:ascii="Helvetica" w:hAnsi="Helvetica" w:cs="Helvetica"/>
          <w:color w:val="24292F"/>
          <w:sz w:val="21"/>
          <w:szCs w:val="21"/>
        </w:rPr>
        <w:t> Освоение точных и ответственных операций по нарезке резьбы.</w:t>
      </w:r>
    </w:p>
    <w:p w:rsidR="00404A5B" w:rsidRPr="00404A5B" w:rsidRDefault="00404A5B" w:rsidP="00404A5B">
      <w:pPr>
        <w:numPr>
          <w:ilvl w:val="0"/>
          <w:numId w:val="5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404A5B">
        <w:rPr>
          <w:rFonts w:ascii="Helvetica" w:hAnsi="Helvetica" w:cs="Helvetica"/>
          <w:color w:val="24292F"/>
          <w:sz w:val="21"/>
          <w:szCs w:val="21"/>
        </w:rPr>
        <w:t> Изготовить совмещаемую пару "болт-гайка" с соблюдением точности резьбового профиля.</w:t>
      </w:r>
    </w:p>
    <w:p w:rsidR="00404A5B" w:rsidRPr="00404A5B" w:rsidRDefault="00404A5B" w:rsidP="00404A5B">
      <w:pPr>
        <w:numPr>
          <w:ilvl w:val="0"/>
          <w:numId w:val="5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404A5B" w:rsidRPr="00404A5B" w:rsidRDefault="00404A5B" w:rsidP="00404A5B">
      <w:pPr>
        <w:numPr>
          <w:ilvl w:val="1"/>
          <w:numId w:val="5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Подготовка:</w:t>
      </w:r>
      <w:r w:rsidRPr="00404A5B">
        <w:rPr>
          <w:rFonts w:ascii="Helvetica" w:hAnsi="Helvetica" w:cs="Helvetica"/>
          <w:color w:val="24292F"/>
          <w:sz w:val="21"/>
          <w:szCs w:val="21"/>
        </w:rPr>
        <w:t> Изучить чертежи болта и гайки, подобрать метчики, плашки, резцы.</w:t>
      </w:r>
    </w:p>
    <w:p w:rsidR="00404A5B" w:rsidRPr="00404A5B" w:rsidRDefault="00404A5B" w:rsidP="00404A5B">
      <w:pPr>
        <w:numPr>
          <w:ilvl w:val="1"/>
          <w:numId w:val="5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Изготовление болта:</w:t>
      </w:r>
      <w:r w:rsidRPr="00404A5B">
        <w:rPr>
          <w:rFonts w:ascii="Helvetica" w:hAnsi="Helvetica" w:cs="Helvetica"/>
          <w:color w:val="24292F"/>
          <w:sz w:val="21"/>
          <w:szCs w:val="21"/>
        </w:rPr>
        <w:t> Точение стержня под диаметр резьбы, нарезка резьбы плашкой или резцом.</w:t>
      </w:r>
    </w:p>
    <w:p w:rsidR="00404A5B" w:rsidRPr="00404A5B" w:rsidRDefault="00404A5B" w:rsidP="00404A5B">
      <w:pPr>
        <w:numPr>
          <w:ilvl w:val="1"/>
          <w:numId w:val="5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Изготовление гайки:</w:t>
      </w:r>
      <w:r w:rsidRPr="00404A5B">
        <w:rPr>
          <w:rFonts w:ascii="Helvetica" w:hAnsi="Helvetica" w:cs="Helvetica"/>
          <w:color w:val="24292F"/>
          <w:sz w:val="21"/>
          <w:szCs w:val="21"/>
        </w:rPr>
        <w:t> Отрезка заготовки, растачивание отверстия, нарезка резьбы метчиком.</w:t>
      </w:r>
    </w:p>
    <w:p w:rsidR="00404A5B" w:rsidRPr="00404A5B" w:rsidRDefault="00404A5B" w:rsidP="00404A5B">
      <w:pPr>
        <w:numPr>
          <w:ilvl w:val="1"/>
          <w:numId w:val="5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Контроль:</w:t>
      </w:r>
      <w:r w:rsidRPr="00404A5B">
        <w:rPr>
          <w:rFonts w:ascii="Helvetica" w:hAnsi="Helvetica" w:cs="Helvetica"/>
          <w:color w:val="24292F"/>
          <w:sz w:val="21"/>
          <w:szCs w:val="21"/>
        </w:rPr>
        <w:t> Проверить шаг резьбы резьбомером, совместимость пары.</w:t>
      </w:r>
    </w:p>
    <w:p w:rsidR="00404A5B" w:rsidRPr="00404A5B" w:rsidRDefault="00404A5B" w:rsidP="00404A5B">
      <w:pPr>
        <w:numPr>
          <w:ilvl w:val="0"/>
          <w:numId w:val="5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404A5B">
        <w:rPr>
          <w:rFonts w:ascii="Helvetica" w:hAnsi="Helvetica" w:cs="Helvetica"/>
          <w:color w:val="24292F"/>
          <w:sz w:val="21"/>
          <w:szCs w:val="21"/>
        </w:rPr>
        <w:t> Функциональная пара "Болт-Гайка".</w:t>
      </w:r>
    </w:p>
    <w:p w:rsidR="00404A5B" w:rsidRPr="00404A5B" w:rsidRDefault="00404A5B" w:rsidP="00404A5B">
      <w:pPr>
        <w:numPr>
          <w:ilvl w:val="0"/>
          <w:numId w:val="5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Требования ОТ и ЭБ:</w:t>
      </w:r>
    </w:p>
    <w:p w:rsidR="00404A5B" w:rsidRPr="00404A5B" w:rsidRDefault="00404A5B" w:rsidP="00404A5B">
      <w:pPr>
        <w:numPr>
          <w:ilvl w:val="1"/>
          <w:numId w:val="6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i/>
          <w:iCs/>
          <w:color w:val="24292F"/>
          <w:sz w:val="21"/>
          <w:szCs w:val="21"/>
        </w:rPr>
        <w:t>ОТ:</w:t>
      </w:r>
      <w:r w:rsidRPr="00404A5B">
        <w:rPr>
          <w:rFonts w:ascii="Helvetica" w:hAnsi="Helvetica" w:cs="Helvetica"/>
          <w:color w:val="24292F"/>
          <w:sz w:val="21"/>
          <w:szCs w:val="21"/>
        </w:rPr>
        <w:t xml:space="preserve"> Особое внимание при нарезке резьбы – риск поломки метчика/плашки и </w:t>
      </w:r>
      <w:proofErr w:type="spellStart"/>
      <w:r w:rsidRPr="00404A5B">
        <w:rPr>
          <w:rFonts w:ascii="Helvetica" w:hAnsi="Helvetica" w:cs="Helvetica"/>
          <w:color w:val="24292F"/>
          <w:sz w:val="21"/>
          <w:szCs w:val="21"/>
        </w:rPr>
        <w:t>травмирования</w:t>
      </w:r>
      <w:proofErr w:type="spellEnd"/>
      <w:r w:rsidRPr="00404A5B">
        <w:rPr>
          <w:rFonts w:ascii="Helvetica" w:hAnsi="Helvetica" w:cs="Helvetica"/>
          <w:color w:val="24292F"/>
          <w:sz w:val="21"/>
          <w:szCs w:val="21"/>
        </w:rPr>
        <w:t>. Использование правильной смазки.</w:t>
      </w:r>
    </w:p>
    <w:p w:rsidR="00404A5B" w:rsidRPr="00404A5B" w:rsidRDefault="00404A5B" w:rsidP="00404A5B">
      <w:pPr>
        <w:numPr>
          <w:ilvl w:val="1"/>
          <w:numId w:val="6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i/>
          <w:iCs/>
          <w:color w:val="24292F"/>
          <w:sz w:val="21"/>
          <w:szCs w:val="21"/>
        </w:rPr>
        <w:t>ЭБ:</w:t>
      </w:r>
      <w:r w:rsidRPr="00404A5B">
        <w:rPr>
          <w:rFonts w:ascii="Helvetica" w:hAnsi="Helvetica" w:cs="Helvetica"/>
          <w:color w:val="24292F"/>
          <w:sz w:val="21"/>
          <w:szCs w:val="21"/>
        </w:rPr>
        <w:t> Сбор и сдача металлической стружки.</w:t>
      </w:r>
    </w:p>
    <w:p w:rsidR="00404A5B" w:rsidRPr="00404A5B" w:rsidRDefault="00404A5B" w:rsidP="00404A5B">
      <w:pPr>
        <w:suppressAutoHyphens w:val="0"/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404A5B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4: «Анализ и устранение типового брака на токарных операциях»</w:t>
      </w:r>
    </w:p>
    <w:p w:rsidR="00404A5B" w:rsidRPr="00404A5B" w:rsidRDefault="00404A5B" w:rsidP="00404A5B">
      <w:pPr>
        <w:numPr>
          <w:ilvl w:val="0"/>
          <w:numId w:val="7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404A5B">
        <w:rPr>
          <w:rFonts w:ascii="Helvetica" w:hAnsi="Helvetica" w:cs="Helvetica"/>
          <w:color w:val="24292F"/>
          <w:sz w:val="21"/>
          <w:szCs w:val="21"/>
        </w:rPr>
        <w:t> Формирование навыков диагностики и предотвращения дефектов обработки.</w:t>
      </w:r>
    </w:p>
    <w:p w:rsidR="00404A5B" w:rsidRPr="00404A5B" w:rsidRDefault="00404A5B" w:rsidP="00404A5B">
      <w:pPr>
        <w:numPr>
          <w:ilvl w:val="0"/>
          <w:numId w:val="7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404A5B">
        <w:rPr>
          <w:rFonts w:ascii="Helvetica" w:hAnsi="Helvetica" w:cs="Helvetica"/>
          <w:color w:val="24292F"/>
          <w:sz w:val="21"/>
          <w:szCs w:val="21"/>
        </w:rPr>
        <w:t> Научиться идентифицировать вид брака, устанавливать его причину и предлагать меры по устранению.</w:t>
      </w:r>
    </w:p>
    <w:p w:rsidR="00404A5B" w:rsidRPr="00404A5B" w:rsidRDefault="00404A5B" w:rsidP="00404A5B">
      <w:pPr>
        <w:numPr>
          <w:ilvl w:val="0"/>
          <w:numId w:val="7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404A5B" w:rsidRPr="00404A5B" w:rsidRDefault="00404A5B" w:rsidP="00404A5B">
      <w:pPr>
        <w:numPr>
          <w:ilvl w:val="1"/>
          <w:numId w:val="7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Исследование:</w:t>
      </w:r>
      <w:r w:rsidRPr="00404A5B">
        <w:rPr>
          <w:rFonts w:ascii="Helvetica" w:hAnsi="Helvetica" w:cs="Helvetica"/>
          <w:color w:val="24292F"/>
          <w:sz w:val="21"/>
          <w:szCs w:val="21"/>
        </w:rPr>
        <w:t xml:space="preserve"> Специально или в процессе других проектов создать/зафиксировать несколько видов брака (например, шероховатая поверхность, </w:t>
      </w:r>
      <w:proofErr w:type="spellStart"/>
      <w:r w:rsidRPr="00404A5B">
        <w:rPr>
          <w:rFonts w:ascii="Helvetica" w:hAnsi="Helvetica" w:cs="Helvetica"/>
          <w:color w:val="24292F"/>
          <w:sz w:val="21"/>
          <w:szCs w:val="21"/>
        </w:rPr>
        <w:t>невыдерживание</w:t>
      </w:r>
      <w:proofErr w:type="spellEnd"/>
      <w:r w:rsidRPr="00404A5B">
        <w:rPr>
          <w:rFonts w:ascii="Helvetica" w:hAnsi="Helvetica" w:cs="Helvetica"/>
          <w:color w:val="24292F"/>
          <w:sz w:val="21"/>
          <w:szCs w:val="21"/>
        </w:rPr>
        <w:t xml:space="preserve"> размера, биение).</w:t>
      </w:r>
    </w:p>
    <w:p w:rsidR="00404A5B" w:rsidRPr="00404A5B" w:rsidRDefault="00404A5B" w:rsidP="00404A5B">
      <w:pPr>
        <w:numPr>
          <w:ilvl w:val="1"/>
          <w:numId w:val="7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Диагностика:</w:t>
      </w:r>
      <w:r w:rsidRPr="00404A5B">
        <w:rPr>
          <w:rFonts w:ascii="Helvetica" w:hAnsi="Helvetica" w:cs="Helvetica"/>
          <w:color w:val="24292F"/>
          <w:sz w:val="21"/>
          <w:szCs w:val="21"/>
        </w:rPr>
        <w:t> Проанализировать каждую дефектную деталь и определить возможные причины (тупой инструмент, неправильные режимы резания, вибрации, непрочное крепление).</w:t>
      </w:r>
    </w:p>
    <w:p w:rsidR="00404A5B" w:rsidRPr="00404A5B" w:rsidRDefault="00404A5B" w:rsidP="00404A5B">
      <w:pPr>
        <w:numPr>
          <w:ilvl w:val="1"/>
          <w:numId w:val="7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Разработка мер:</w:t>
      </w:r>
      <w:r w:rsidRPr="00404A5B">
        <w:rPr>
          <w:rFonts w:ascii="Helvetica" w:hAnsi="Helvetica" w:cs="Helvetica"/>
          <w:color w:val="24292F"/>
          <w:sz w:val="21"/>
          <w:szCs w:val="21"/>
        </w:rPr>
        <w:t> Составить таблицу или памятку "Вид брака – Причина – Способ устранения".</w:t>
      </w:r>
    </w:p>
    <w:p w:rsidR="00404A5B" w:rsidRPr="00404A5B" w:rsidRDefault="00404A5B" w:rsidP="00404A5B">
      <w:pPr>
        <w:numPr>
          <w:ilvl w:val="1"/>
          <w:numId w:val="7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lastRenderedPageBreak/>
        <w:t>Практическое применение:</w:t>
      </w:r>
      <w:r w:rsidRPr="00404A5B">
        <w:rPr>
          <w:rFonts w:ascii="Helvetica" w:hAnsi="Helvetica" w:cs="Helvetica"/>
          <w:color w:val="24292F"/>
          <w:sz w:val="21"/>
          <w:szCs w:val="21"/>
        </w:rPr>
        <w:t> Устранить одну из причин брака (например, заменить резец) и повторить операцию корректно.</w:t>
      </w:r>
    </w:p>
    <w:p w:rsidR="00404A5B" w:rsidRPr="00404A5B" w:rsidRDefault="00404A5B" w:rsidP="00404A5B">
      <w:pPr>
        <w:numPr>
          <w:ilvl w:val="0"/>
          <w:numId w:val="7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404A5B">
        <w:rPr>
          <w:rFonts w:ascii="Helvetica" w:hAnsi="Helvetica" w:cs="Helvetica"/>
          <w:color w:val="24292F"/>
          <w:sz w:val="21"/>
          <w:szCs w:val="21"/>
        </w:rPr>
        <w:t> Памятка-инструкция по видам брака и их устранению, отчет с фотографиями дефектов.</w:t>
      </w:r>
    </w:p>
    <w:p w:rsidR="00404A5B" w:rsidRPr="00404A5B" w:rsidRDefault="00404A5B" w:rsidP="00404A5B">
      <w:pPr>
        <w:numPr>
          <w:ilvl w:val="0"/>
          <w:numId w:val="7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Требования ОТ и ЭБ:</w:t>
      </w:r>
    </w:p>
    <w:p w:rsidR="00404A5B" w:rsidRPr="00404A5B" w:rsidRDefault="00404A5B" w:rsidP="00404A5B">
      <w:pPr>
        <w:numPr>
          <w:ilvl w:val="1"/>
          <w:numId w:val="8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i/>
          <w:iCs/>
          <w:color w:val="24292F"/>
          <w:sz w:val="21"/>
          <w:szCs w:val="21"/>
        </w:rPr>
        <w:t>ОТ:</w:t>
      </w:r>
      <w:r w:rsidRPr="00404A5B">
        <w:rPr>
          <w:rFonts w:ascii="Helvetica" w:hAnsi="Helvetica" w:cs="Helvetica"/>
          <w:color w:val="24292F"/>
          <w:sz w:val="21"/>
          <w:szCs w:val="21"/>
        </w:rPr>
        <w:t> Анализ брака должен включать оценку рисков, связанных с неправильной наладкой (например, риск поломки инструмента и разлета осколков).</w:t>
      </w:r>
    </w:p>
    <w:p w:rsidR="00404A5B" w:rsidRPr="00404A5B" w:rsidRDefault="00404A5B" w:rsidP="00404A5B">
      <w:pPr>
        <w:numPr>
          <w:ilvl w:val="1"/>
          <w:numId w:val="8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i/>
          <w:iCs/>
          <w:color w:val="24292F"/>
          <w:sz w:val="21"/>
          <w:szCs w:val="21"/>
        </w:rPr>
        <w:t>ЭБ:</w:t>
      </w:r>
      <w:r w:rsidRPr="00404A5B">
        <w:rPr>
          <w:rFonts w:ascii="Helvetica" w:hAnsi="Helvetica" w:cs="Helvetica"/>
          <w:color w:val="24292F"/>
          <w:sz w:val="21"/>
          <w:szCs w:val="21"/>
        </w:rPr>
        <w:t> Утилизация забракованных заготовок.</w:t>
      </w:r>
    </w:p>
    <w:p w:rsidR="00404A5B" w:rsidRPr="00404A5B" w:rsidRDefault="00404A5B" w:rsidP="00404A5B">
      <w:pPr>
        <w:suppressAutoHyphens w:val="0"/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404A5B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5: «Сравнение эффективности различных методов обработки и инструментов»</w:t>
      </w:r>
    </w:p>
    <w:p w:rsidR="00404A5B" w:rsidRPr="00404A5B" w:rsidRDefault="00404A5B" w:rsidP="00404A5B">
      <w:pPr>
        <w:numPr>
          <w:ilvl w:val="0"/>
          <w:numId w:val="9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404A5B">
        <w:rPr>
          <w:rFonts w:ascii="Helvetica" w:hAnsi="Helvetica" w:cs="Helvetica"/>
          <w:color w:val="24292F"/>
          <w:sz w:val="21"/>
          <w:szCs w:val="21"/>
        </w:rPr>
        <w:t> Исследовательская деятельность, направленная на оптимизацию процесса.</w:t>
      </w:r>
    </w:p>
    <w:p w:rsidR="00404A5B" w:rsidRPr="00404A5B" w:rsidRDefault="00404A5B" w:rsidP="00404A5B">
      <w:pPr>
        <w:numPr>
          <w:ilvl w:val="0"/>
          <w:numId w:val="9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404A5B">
        <w:rPr>
          <w:rFonts w:ascii="Helvetica" w:hAnsi="Helvetica" w:cs="Helvetica"/>
          <w:color w:val="24292F"/>
          <w:sz w:val="21"/>
          <w:szCs w:val="21"/>
        </w:rPr>
        <w:t> Сравнить два подхода к выполнению одной операции (например, точение резцом из быстрорежущей стали и твердосплавным резцом) по критериям производительности и качества.</w:t>
      </w:r>
    </w:p>
    <w:p w:rsidR="00404A5B" w:rsidRPr="00404A5B" w:rsidRDefault="00404A5B" w:rsidP="00404A5B">
      <w:pPr>
        <w:numPr>
          <w:ilvl w:val="0"/>
          <w:numId w:val="9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404A5B" w:rsidRPr="00404A5B" w:rsidRDefault="00404A5B" w:rsidP="00404A5B">
      <w:pPr>
        <w:numPr>
          <w:ilvl w:val="1"/>
          <w:numId w:val="9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Планирование:</w:t>
      </w:r>
      <w:r w:rsidRPr="00404A5B">
        <w:rPr>
          <w:rFonts w:ascii="Helvetica" w:hAnsi="Helvetica" w:cs="Helvetica"/>
          <w:color w:val="24292F"/>
          <w:sz w:val="21"/>
          <w:szCs w:val="21"/>
        </w:rPr>
        <w:t> Выбрать операцию (чистовое точение), заготовку, два разных инструмента.</w:t>
      </w:r>
    </w:p>
    <w:p w:rsidR="00404A5B" w:rsidRPr="00404A5B" w:rsidRDefault="00404A5B" w:rsidP="00404A5B">
      <w:pPr>
        <w:numPr>
          <w:ilvl w:val="1"/>
          <w:numId w:val="9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Проведение эксперимента:</w:t>
      </w:r>
      <w:r w:rsidRPr="00404A5B">
        <w:rPr>
          <w:rFonts w:ascii="Helvetica" w:hAnsi="Helvetica" w:cs="Helvetica"/>
          <w:color w:val="24292F"/>
          <w:sz w:val="21"/>
          <w:szCs w:val="21"/>
        </w:rPr>
        <w:t> Выполнить операцию первым способом, зафиксировать время обработки, качество поверхности, стойкость инструмента.</w:t>
      </w:r>
    </w:p>
    <w:p w:rsidR="00404A5B" w:rsidRPr="00404A5B" w:rsidRDefault="00404A5B" w:rsidP="00404A5B">
      <w:pPr>
        <w:numPr>
          <w:ilvl w:val="1"/>
          <w:numId w:val="9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Повторение:</w:t>
      </w:r>
      <w:r w:rsidRPr="00404A5B">
        <w:rPr>
          <w:rFonts w:ascii="Helvetica" w:hAnsi="Helvetica" w:cs="Helvetica"/>
          <w:color w:val="24292F"/>
          <w:sz w:val="21"/>
          <w:szCs w:val="21"/>
        </w:rPr>
        <w:t> Выполнить операцию вторым способом с теми же параметрами фиксации.</w:t>
      </w:r>
    </w:p>
    <w:p w:rsidR="00404A5B" w:rsidRPr="00404A5B" w:rsidRDefault="00404A5B" w:rsidP="00404A5B">
      <w:pPr>
        <w:numPr>
          <w:ilvl w:val="1"/>
          <w:numId w:val="9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Анализ:</w:t>
      </w:r>
      <w:r w:rsidRPr="00404A5B">
        <w:rPr>
          <w:rFonts w:ascii="Helvetica" w:hAnsi="Helvetica" w:cs="Helvetica"/>
          <w:color w:val="24292F"/>
          <w:sz w:val="21"/>
          <w:szCs w:val="21"/>
        </w:rPr>
        <w:t> Сравнить результаты, сделать вывод о преимуществах и недостатках каждого метода.</w:t>
      </w:r>
    </w:p>
    <w:p w:rsidR="00404A5B" w:rsidRPr="00404A5B" w:rsidRDefault="00404A5B" w:rsidP="00404A5B">
      <w:pPr>
        <w:numPr>
          <w:ilvl w:val="0"/>
          <w:numId w:val="9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404A5B">
        <w:rPr>
          <w:rFonts w:ascii="Helvetica" w:hAnsi="Helvetica" w:cs="Helvetica"/>
          <w:color w:val="24292F"/>
          <w:sz w:val="21"/>
          <w:szCs w:val="21"/>
        </w:rPr>
        <w:t> Сравнительная таблица, исследовательский отчет с выводами.</w:t>
      </w:r>
    </w:p>
    <w:p w:rsidR="00404A5B" w:rsidRPr="00404A5B" w:rsidRDefault="00404A5B" w:rsidP="00404A5B">
      <w:pPr>
        <w:numPr>
          <w:ilvl w:val="0"/>
          <w:numId w:val="9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Требования ОТ и ЭБ:</w:t>
      </w:r>
    </w:p>
    <w:p w:rsidR="00404A5B" w:rsidRPr="00404A5B" w:rsidRDefault="00404A5B" w:rsidP="00404A5B">
      <w:pPr>
        <w:numPr>
          <w:ilvl w:val="1"/>
          <w:numId w:val="10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i/>
          <w:iCs/>
          <w:color w:val="24292F"/>
          <w:sz w:val="21"/>
          <w:szCs w:val="21"/>
        </w:rPr>
        <w:t>ОТ:</w:t>
      </w:r>
      <w:r w:rsidRPr="00404A5B">
        <w:rPr>
          <w:rFonts w:ascii="Helvetica" w:hAnsi="Helvetica" w:cs="Helvetica"/>
          <w:color w:val="24292F"/>
          <w:sz w:val="21"/>
          <w:szCs w:val="21"/>
        </w:rPr>
        <w:t> Строгое соблюдение режимов резания, рекомендованных для каждого инструмента, для предотвращения его поломки.</w:t>
      </w:r>
    </w:p>
    <w:p w:rsidR="00404A5B" w:rsidRPr="00404A5B" w:rsidRDefault="00404A5B" w:rsidP="00404A5B">
      <w:pPr>
        <w:numPr>
          <w:ilvl w:val="1"/>
          <w:numId w:val="10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i/>
          <w:iCs/>
          <w:color w:val="24292F"/>
          <w:sz w:val="21"/>
          <w:szCs w:val="21"/>
        </w:rPr>
        <w:t>ЭБ:</w:t>
      </w:r>
      <w:r w:rsidRPr="00404A5B">
        <w:rPr>
          <w:rFonts w:ascii="Helvetica" w:hAnsi="Helvetica" w:cs="Helvetica"/>
          <w:color w:val="24292F"/>
          <w:sz w:val="21"/>
          <w:szCs w:val="21"/>
        </w:rPr>
        <w:t> Сравнение методов может включать оценку расхода электроэнергии или СОЖ.</w:t>
      </w:r>
    </w:p>
    <w:p w:rsidR="00404A5B" w:rsidRPr="00404A5B" w:rsidRDefault="00404A5B" w:rsidP="00404A5B">
      <w:pPr>
        <w:suppressAutoHyphens w:val="0"/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404A5B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6: «Разработка инструкции по охране труда для конкретной токарной операции»</w:t>
      </w:r>
    </w:p>
    <w:p w:rsidR="00404A5B" w:rsidRPr="00404A5B" w:rsidRDefault="00404A5B" w:rsidP="00404A5B">
      <w:pPr>
        <w:numPr>
          <w:ilvl w:val="0"/>
          <w:numId w:val="11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404A5B">
        <w:rPr>
          <w:rFonts w:ascii="Helvetica" w:hAnsi="Helvetica" w:cs="Helvetica"/>
          <w:color w:val="24292F"/>
          <w:sz w:val="21"/>
          <w:szCs w:val="21"/>
        </w:rPr>
        <w:t> Закрепление знаний по охране труда через создание обучающего материала.</w:t>
      </w:r>
    </w:p>
    <w:p w:rsidR="00404A5B" w:rsidRPr="00404A5B" w:rsidRDefault="00404A5B" w:rsidP="00404A5B">
      <w:pPr>
        <w:numPr>
          <w:ilvl w:val="0"/>
          <w:numId w:val="1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404A5B">
        <w:rPr>
          <w:rFonts w:ascii="Helvetica" w:hAnsi="Helvetica" w:cs="Helvetica"/>
          <w:color w:val="24292F"/>
          <w:sz w:val="21"/>
          <w:szCs w:val="21"/>
        </w:rPr>
        <w:t xml:space="preserve"> Разработать наглядную и понятную инструкцию по безопасному выполнению операции (например, "Нарезание резьбы метчиком" или "Установка заготовки в </w:t>
      </w:r>
      <w:proofErr w:type="spellStart"/>
      <w:r w:rsidRPr="00404A5B">
        <w:rPr>
          <w:rFonts w:ascii="Helvetica" w:hAnsi="Helvetica" w:cs="Helvetica"/>
          <w:color w:val="24292F"/>
          <w:sz w:val="21"/>
          <w:szCs w:val="21"/>
        </w:rPr>
        <w:t>трехкулачковый</w:t>
      </w:r>
      <w:proofErr w:type="spellEnd"/>
      <w:r w:rsidRPr="00404A5B">
        <w:rPr>
          <w:rFonts w:ascii="Helvetica" w:hAnsi="Helvetica" w:cs="Helvetica"/>
          <w:color w:val="24292F"/>
          <w:sz w:val="21"/>
          <w:szCs w:val="21"/>
        </w:rPr>
        <w:t xml:space="preserve"> патрон").</w:t>
      </w:r>
    </w:p>
    <w:p w:rsidR="00404A5B" w:rsidRPr="00404A5B" w:rsidRDefault="00404A5B" w:rsidP="00404A5B">
      <w:pPr>
        <w:numPr>
          <w:ilvl w:val="0"/>
          <w:numId w:val="1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404A5B" w:rsidRPr="00404A5B" w:rsidRDefault="00404A5B" w:rsidP="00404A5B">
      <w:pPr>
        <w:numPr>
          <w:ilvl w:val="1"/>
          <w:numId w:val="11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Анализ рисков:</w:t>
      </w:r>
      <w:r w:rsidRPr="00404A5B">
        <w:rPr>
          <w:rFonts w:ascii="Helvetica" w:hAnsi="Helvetica" w:cs="Helvetica"/>
          <w:color w:val="24292F"/>
          <w:sz w:val="21"/>
          <w:szCs w:val="21"/>
        </w:rPr>
        <w:t> Выявить все потенциально опасные факторы при выполнении выбранной операции.</w:t>
      </w:r>
    </w:p>
    <w:p w:rsidR="00404A5B" w:rsidRPr="00404A5B" w:rsidRDefault="00404A5B" w:rsidP="00404A5B">
      <w:pPr>
        <w:numPr>
          <w:ilvl w:val="1"/>
          <w:numId w:val="1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Разработка содержания:</w:t>
      </w:r>
      <w:r w:rsidRPr="00404A5B">
        <w:rPr>
          <w:rFonts w:ascii="Helvetica" w:hAnsi="Helvetica" w:cs="Helvetica"/>
          <w:color w:val="24292F"/>
          <w:sz w:val="21"/>
          <w:szCs w:val="21"/>
        </w:rPr>
        <w:t> Описать пошаговые действия оператора до, во время и после операции. Указать необходимые СИЗ.</w:t>
      </w:r>
    </w:p>
    <w:p w:rsidR="00404A5B" w:rsidRPr="00404A5B" w:rsidRDefault="00404A5B" w:rsidP="00404A5B">
      <w:pPr>
        <w:numPr>
          <w:ilvl w:val="1"/>
          <w:numId w:val="1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Оформление:</w:t>
      </w:r>
      <w:r w:rsidRPr="00404A5B">
        <w:rPr>
          <w:rFonts w:ascii="Helvetica" w:hAnsi="Helvetica" w:cs="Helvetica"/>
          <w:color w:val="24292F"/>
          <w:sz w:val="21"/>
          <w:szCs w:val="21"/>
        </w:rPr>
        <w:t> Создать инструкцию в виде плаката, презентации или буклета с использованием схем, фотографий, пиктограмм.</w:t>
      </w:r>
    </w:p>
    <w:p w:rsidR="00404A5B" w:rsidRPr="00404A5B" w:rsidRDefault="00404A5B" w:rsidP="00404A5B">
      <w:pPr>
        <w:numPr>
          <w:ilvl w:val="1"/>
          <w:numId w:val="1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Апробация:</w:t>
      </w:r>
      <w:r w:rsidRPr="00404A5B">
        <w:rPr>
          <w:rFonts w:ascii="Helvetica" w:hAnsi="Helvetica" w:cs="Helvetica"/>
          <w:color w:val="24292F"/>
          <w:sz w:val="21"/>
          <w:szCs w:val="21"/>
        </w:rPr>
        <w:t> Презентовать инструкцию группе и провести по ней краткий инструктаж.</w:t>
      </w:r>
    </w:p>
    <w:p w:rsidR="00404A5B" w:rsidRPr="00404A5B" w:rsidRDefault="00404A5B" w:rsidP="00404A5B">
      <w:pPr>
        <w:numPr>
          <w:ilvl w:val="0"/>
          <w:numId w:val="1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lastRenderedPageBreak/>
        <w:t>Практический выход/Изделие:</w:t>
      </w:r>
      <w:r w:rsidRPr="00404A5B">
        <w:rPr>
          <w:rFonts w:ascii="Helvetica" w:hAnsi="Helvetica" w:cs="Helvetica"/>
          <w:color w:val="24292F"/>
          <w:sz w:val="21"/>
          <w:szCs w:val="21"/>
        </w:rPr>
        <w:t> Готовая инструкция по охране труда по выбранной операции.</w:t>
      </w:r>
    </w:p>
    <w:p w:rsidR="00404A5B" w:rsidRPr="00404A5B" w:rsidRDefault="00404A5B" w:rsidP="00404A5B">
      <w:pPr>
        <w:numPr>
          <w:ilvl w:val="0"/>
          <w:numId w:val="1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Требования ОТ и ЭБ:</w:t>
      </w:r>
      <w:r w:rsidRPr="00404A5B">
        <w:rPr>
          <w:rFonts w:ascii="Helvetica" w:hAnsi="Helvetica" w:cs="Helvetica"/>
          <w:color w:val="24292F"/>
          <w:sz w:val="21"/>
          <w:szCs w:val="21"/>
        </w:rPr>
        <w:t xml:space="preserve"> Этот проект целиком посвящен </w:t>
      </w:r>
      <w:proofErr w:type="gramStart"/>
      <w:r w:rsidRPr="00404A5B">
        <w:rPr>
          <w:rFonts w:ascii="Helvetica" w:hAnsi="Helvetica" w:cs="Helvetica"/>
          <w:color w:val="24292F"/>
          <w:sz w:val="21"/>
          <w:szCs w:val="21"/>
        </w:rPr>
        <w:t>ОТ</w:t>
      </w:r>
      <w:proofErr w:type="gramEnd"/>
      <w:r w:rsidRPr="00404A5B">
        <w:rPr>
          <w:rFonts w:ascii="Helvetica" w:hAnsi="Helvetica" w:cs="Helvetica"/>
          <w:color w:val="24292F"/>
          <w:sz w:val="21"/>
          <w:szCs w:val="21"/>
        </w:rPr>
        <w:t>, что является его главной целью.</w:t>
      </w:r>
    </w:p>
    <w:p w:rsidR="00404A5B" w:rsidRDefault="00404A5B" w:rsidP="00404A5B">
      <w:pPr>
        <w:suppressAutoHyphens w:val="0"/>
        <w:spacing w:before="360" w:after="240"/>
        <w:outlineLvl w:val="2"/>
        <w:rPr>
          <w:rFonts w:ascii="Helvetica" w:hAnsi="Helvetica" w:cs="Helvetica"/>
          <w:b/>
          <w:bCs/>
          <w:color w:val="24292F"/>
          <w:sz w:val="30"/>
          <w:szCs w:val="30"/>
        </w:rPr>
      </w:pPr>
    </w:p>
    <w:p w:rsidR="00404A5B" w:rsidRPr="00404A5B" w:rsidRDefault="00404A5B" w:rsidP="00404A5B">
      <w:pPr>
        <w:suppressAutoHyphens w:val="0"/>
        <w:spacing w:before="360" w:after="240"/>
        <w:outlineLvl w:val="2"/>
        <w:rPr>
          <w:rFonts w:ascii="Helvetica" w:hAnsi="Helvetica" w:cs="Helvetica"/>
          <w:b/>
          <w:bCs/>
          <w:color w:val="24292F"/>
          <w:sz w:val="30"/>
          <w:szCs w:val="30"/>
        </w:rPr>
      </w:pPr>
      <w:r w:rsidRPr="00404A5B">
        <w:rPr>
          <w:rFonts w:ascii="Helvetica" w:hAnsi="Helvetica" w:cs="Helvetica"/>
          <w:b/>
          <w:bCs/>
          <w:color w:val="24292F"/>
          <w:sz w:val="30"/>
          <w:szCs w:val="30"/>
        </w:rPr>
        <w:t>Ключевой акцент проектов по МДК.01.01 для наладчика:</w:t>
      </w:r>
    </w:p>
    <w:p w:rsidR="00404A5B" w:rsidRPr="00404A5B" w:rsidRDefault="00404A5B" w:rsidP="00404A5B">
      <w:pPr>
        <w:numPr>
          <w:ilvl w:val="0"/>
          <w:numId w:val="12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Сквозной технологический процесс:</w:t>
      </w:r>
      <w:r w:rsidRPr="00404A5B">
        <w:rPr>
          <w:rFonts w:ascii="Helvetica" w:hAnsi="Helvetica" w:cs="Helvetica"/>
          <w:color w:val="24292F"/>
          <w:sz w:val="21"/>
          <w:szCs w:val="21"/>
        </w:rPr>
        <w:t> От чтения чертежа до контроля готовой детали.</w:t>
      </w:r>
    </w:p>
    <w:p w:rsidR="00404A5B" w:rsidRPr="00404A5B" w:rsidRDefault="00404A5B" w:rsidP="00404A5B">
      <w:pPr>
        <w:numPr>
          <w:ilvl w:val="0"/>
          <w:numId w:val="12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Интеграция ОТ и ЭБ:</w:t>
      </w:r>
      <w:r w:rsidRPr="00404A5B">
        <w:rPr>
          <w:rFonts w:ascii="Helvetica" w:hAnsi="Helvetica" w:cs="Helvetica"/>
          <w:color w:val="24292F"/>
          <w:sz w:val="21"/>
          <w:szCs w:val="21"/>
        </w:rPr>
        <w:t> Не как отдельный пункт, а как неотъемлемая часть каждого этапа проекта.</w:t>
      </w:r>
    </w:p>
    <w:p w:rsidR="00404A5B" w:rsidRPr="00404A5B" w:rsidRDefault="00404A5B" w:rsidP="00404A5B">
      <w:pPr>
        <w:numPr>
          <w:ilvl w:val="0"/>
          <w:numId w:val="12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Практическая значимость:</w:t>
      </w:r>
      <w:r w:rsidRPr="00404A5B">
        <w:rPr>
          <w:rFonts w:ascii="Helvetica" w:hAnsi="Helvetica" w:cs="Helvetica"/>
          <w:color w:val="24292F"/>
          <w:sz w:val="21"/>
          <w:szCs w:val="21"/>
        </w:rPr>
        <w:t> Изготовление реальных, пусть и учебных, изделий.</w:t>
      </w:r>
    </w:p>
    <w:p w:rsidR="00404A5B" w:rsidRPr="00404A5B" w:rsidRDefault="00404A5B" w:rsidP="00404A5B">
      <w:pPr>
        <w:numPr>
          <w:ilvl w:val="0"/>
          <w:numId w:val="12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b/>
          <w:bCs/>
          <w:color w:val="24292F"/>
          <w:sz w:val="21"/>
          <w:szCs w:val="21"/>
        </w:rPr>
        <w:t>Развитие профессиональной самостоятельности:</w:t>
      </w:r>
      <w:r w:rsidRPr="00404A5B">
        <w:rPr>
          <w:rFonts w:ascii="Helvetica" w:hAnsi="Helvetica" w:cs="Helvetica"/>
          <w:color w:val="24292F"/>
          <w:sz w:val="21"/>
          <w:szCs w:val="21"/>
        </w:rPr>
        <w:t> От работы по готовой карте до разработки собственного проекта и анализа ошибок.</w:t>
      </w:r>
    </w:p>
    <w:p w:rsidR="00404A5B" w:rsidRPr="00404A5B" w:rsidRDefault="00404A5B" w:rsidP="00404A5B">
      <w:pPr>
        <w:suppressAutoHyphens w:val="0"/>
        <w:spacing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04A5B">
        <w:rPr>
          <w:rFonts w:ascii="Helvetica" w:hAnsi="Helvetica" w:cs="Helvetica"/>
          <w:color w:val="24292F"/>
          <w:sz w:val="21"/>
          <w:szCs w:val="21"/>
        </w:rPr>
        <w:t>Эти проекты сформируют у будущего наладчика не просто навыки управления станком, а комплексное понимание технологического процесса, ответственность за качество и безопасность своей работы.</w:t>
      </w:r>
    </w:p>
    <w:p w:rsidR="00404A5B" w:rsidRPr="006A7F74" w:rsidRDefault="00404A5B" w:rsidP="00B20669">
      <w:pPr>
        <w:widowControl w:val="0"/>
        <w:rPr>
          <w:rFonts w:ascii="Arial" w:hAnsi="Arial" w:cs="Arial"/>
          <w:b/>
          <w:sz w:val="28"/>
          <w:szCs w:val="28"/>
        </w:rPr>
      </w:pPr>
    </w:p>
    <w:sectPr w:rsidR="00404A5B" w:rsidRPr="006A7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F0FEB"/>
    <w:multiLevelType w:val="multilevel"/>
    <w:tmpl w:val="CACEB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BC2C96"/>
    <w:multiLevelType w:val="multilevel"/>
    <w:tmpl w:val="5B809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1904EE"/>
    <w:multiLevelType w:val="multilevel"/>
    <w:tmpl w:val="AFDAB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29E728F"/>
    <w:multiLevelType w:val="multilevel"/>
    <w:tmpl w:val="6228F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3393C26"/>
    <w:multiLevelType w:val="multilevel"/>
    <w:tmpl w:val="A1E2D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957767F"/>
    <w:multiLevelType w:val="multilevel"/>
    <w:tmpl w:val="7264D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3525DF8"/>
    <w:multiLevelType w:val="multilevel"/>
    <w:tmpl w:val="83D27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2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3">
    <w:abstractNumId w:val="3"/>
  </w:num>
  <w:num w:numId="4">
    <w:abstractNumId w:val="3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5">
    <w:abstractNumId w:val="6"/>
  </w:num>
  <w:num w:numId="6">
    <w:abstractNumId w:val="6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7">
    <w:abstractNumId w:val="4"/>
  </w:num>
  <w:num w:numId="8">
    <w:abstractNumId w:val="4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9">
    <w:abstractNumId w:val="5"/>
  </w:num>
  <w:num w:numId="10">
    <w:abstractNumId w:val="5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669"/>
    <w:rsid w:val="00385747"/>
    <w:rsid w:val="00404A5B"/>
    <w:rsid w:val="00B20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66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404A5B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404A5B"/>
    <w:pPr>
      <w:suppressAutoHyphens w:val="0"/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04A5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04A5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04A5B"/>
    <w:pPr>
      <w:suppressAutoHyphens w:val="0"/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404A5B"/>
    <w:rPr>
      <w:b/>
      <w:bCs/>
    </w:rPr>
  </w:style>
  <w:style w:type="character" w:styleId="a5">
    <w:name w:val="Emphasis"/>
    <w:basedOn w:val="a0"/>
    <w:uiPriority w:val="20"/>
    <w:qFormat/>
    <w:rsid w:val="00404A5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66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404A5B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404A5B"/>
    <w:pPr>
      <w:suppressAutoHyphens w:val="0"/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04A5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04A5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04A5B"/>
    <w:pPr>
      <w:suppressAutoHyphens w:val="0"/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404A5B"/>
    <w:rPr>
      <w:b/>
      <w:bCs/>
    </w:rPr>
  </w:style>
  <w:style w:type="character" w:styleId="a5">
    <w:name w:val="Emphasis"/>
    <w:basedOn w:val="a0"/>
    <w:uiPriority w:val="20"/>
    <w:qFormat/>
    <w:rsid w:val="00404A5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80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1123</Words>
  <Characters>6403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2026-01-19T09:12:00Z</dcterms:created>
  <dcterms:modified xsi:type="dcterms:W3CDTF">2026-01-19T09:31:00Z</dcterms:modified>
</cp:coreProperties>
</file>